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4AFED3" w14:textId="77777777" w:rsidR="00137F11" w:rsidRDefault="00137F11" w:rsidP="00C369E0">
      <w:pPr>
        <w:rPr>
          <w:rFonts w:ascii="Times New Roman" w:hAnsi="Times New Roman" w:cs="Times New Roman"/>
          <w:sz w:val="24"/>
          <w:szCs w:val="24"/>
        </w:rPr>
      </w:pPr>
    </w:p>
    <w:p w14:paraId="3155EDC9" w14:textId="77777777" w:rsidR="00C369E0" w:rsidRDefault="00C369E0" w:rsidP="00C369E0">
      <w:pPr>
        <w:rPr>
          <w:rFonts w:ascii="Times New Roman" w:hAnsi="Times New Roman" w:cs="Times New Roman"/>
          <w:sz w:val="24"/>
          <w:szCs w:val="24"/>
        </w:rPr>
      </w:pPr>
    </w:p>
    <w:p w14:paraId="489008B8" w14:textId="77777777" w:rsidR="00C369E0" w:rsidRDefault="00C369E0" w:rsidP="00C369E0">
      <w:pPr>
        <w:rPr>
          <w:rFonts w:ascii="Times New Roman" w:hAnsi="Times New Roman" w:cs="Times New Roman"/>
          <w:sz w:val="24"/>
          <w:szCs w:val="24"/>
        </w:rPr>
      </w:pPr>
    </w:p>
    <w:p w14:paraId="58AB465F" w14:textId="77777777" w:rsidR="00C369E0" w:rsidRDefault="00C369E0" w:rsidP="00C369E0">
      <w:pPr>
        <w:rPr>
          <w:rFonts w:ascii="Times New Roman" w:hAnsi="Times New Roman" w:cs="Times New Roman"/>
          <w:sz w:val="24"/>
          <w:szCs w:val="24"/>
        </w:rPr>
      </w:pPr>
    </w:p>
    <w:p w14:paraId="3DB787F3" w14:textId="77777777" w:rsidR="00C369E0" w:rsidRDefault="00C369E0" w:rsidP="00C369E0">
      <w:pPr>
        <w:rPr>
          <w:rFonts w:ascii="Times New Roman" w:hAnsi="Times New Roman" w:cs="Times New Roman"/>
          <w:sz w:val="24"/>
          <w:szCs w:val="24"/>
        </w:rPr>
      </w:pPr>
    </w:p>
    <w:p w14:paraId="44E73C29" w14:textId="77777777" w:rsidR="00C369E0" w:rsidRDefault="00C369E0" w:rsidP="00C369E0">
      <w:pPr>
        <w:rPr>
          <w:rFonts w:ascii="Times New Roman" w:hAnsi="Times New Roman" w:cs="Times New Roman"/>
          <w:sz w:val="24"/>
          <w:szCs w:val="24"/>
        </w:rPr>
      </w:pPr>
    </w:p>
    <w:p w14:paraId="455BB89E" w14:textId="77777777" w:rsidR="00137F11" w:rsidRDefault="00137F11" w:rsidP="00E540E9">
      <w:pPr>
        <w:jc w:val="center"/>
        <w:rPr>
          <w:rFonts w:ascii="Times New Roman" w:hAnsi="Times New Roman" w:cs="Times New Roman"/>
          <w:sz w:val="24"/>
          <w:szCs w:val="24"/>
        </w:rPr>
      </w:pPr>
    </w:p>
    <w:p w14:paraId="5706FB6B" w14:textId="77777777" w:rsidR="00137F11" w:rsidRDefault="00137F11" w:rsidP="00E540E9">
      <w:pPr>
        <w:jc w:val="center"/>
        <w:rPr>
          <w:rFonts w:ascii="Times New Roman" w:hAnsi="Times New Roman" w:cs="Times New Roman"/>
          <w:sz w:val="24"/>
          <w:szCs w:val="24"/>
        </w:rPr>
      </w:pPr>
    </w:p>
    <w:p w14:paraId="7C0452D3" w14:textId="77777777" w:rsidR="00137F11" w:rsidRDefault="00137F11" w:rsidP="00FD14AE">
      <w:pPr>
        <w:rPr>
          <w:rFonts w:ascii="Times New Roman" w:hAnsi="Times New Roman" w:cs="Times New Roman"/>
          <w:sz w:val="24"/>
          <w:szCs w:val="24"/>
        </w:rPr>
      </w:pPr>
    </w:p>
    <w:p w14:paraId="58F33DA6" w14:textId="77777777" w:rsidR="00137F11" w:rsidRDefault="00137F11" w:rsidP="00E540E9">
      <w:pPr>
        <w:jc w:val="center"/>
        <w:rPr>
          <w:rFonts w:ascii="Times New Roman" w:hAnsi="Times New Roman" w:cs="Times New Roman"/>
          <w:sz w:val="24"/>
          <w:szCs w:val="24"/>
        </w:rPr>
      </w:pPr>
    </w:p>
    <w:p w14:paraId="69CE3BC6" w14:textId="4CEA70B9" w:rsidR="00E6135C" w:rsidRPr="00137F11" w:rsidRDefault="009B16E0" w:rsidP="00E540E9">
      <w:pPr>
        <w:jc w:val="center"/>
        <w:rPr>
          <w:rFonts w:ascii="Times New Roman" w:eastAsia="Times New Roman" w:hAnsi="Times New Roman" w:cs="Times New Roman"/>
          <w:sz w:val="24"/>
          <w:szCs w:val="24"/>
        </w:rPr>
      </w:pPr>
      <w:r w:rsidRPr="00137F11">
        <w:rPr>
          <w:rFonts w:ascii="Times New Roman" w:hAnsi="Times New Roman" w:cs="Times New Roman"/>
          <w:sz w:val="24"/>
          <w:szCs w:val="24"/>
        </w:rPr>
        <w:t>Conflict Resolution</w:t>
      </w:r>
      <w:r w:rsidRPr="00137F11">
        <w:rPr>
          <w:rFonts w:ascii="Times New Roman" w:eastAsia="Times New Roman" w:hAnsi="Times New Roman" w:cs="Times New Roman"/>
          <w:sz w:val="24"/>
          <w:szCs w:val="24"/>
        </w:rPr>
        <w:t xml:space="preserve"> </w:t>
      </w:r>
    </w:p>
    <w:p w14:paraId="2AAF3E4B" w14:textId="77777777" w:rsidR="00E6135C" w:rsidRPr="00137F11" w:rsidRDefault="009B16E0" w:rsidP="00E540E9">
      <w:pPr>
        <w:jc w:val="center"/>
        <w:rPr>
          <w:rFonts w:ascii="Times New Roman" w:eastAsia="Times New Roman" w:hAnsi="Times New Roman" w:cs="Times New Roman"/>
          <w:sz w:val="24"/>
          <w:szCs w:val="24"/>
        </w:rPr>
      </w:pPr>
      <w:r w:rsidRPr="00137F11">
        <w:rPr>
          <w:rFonts w:ascii="Times New Roman" w:eastAsia="Times New Roman" w:hAnsi="Times New Roman" w:cs="Times New Roman"/>
          <w:sz w:val="24"/>
          <w:szCs w:val="24"/>
        </w:rPr>
        <w:t>Student’s Name</w:t>
      </w:r>
    </w:p>
    <w:p w14:paraId="7504146A" w14:textId="3FEB9CB6" w:rsidR="00E6135C" w:rsidRPr="00137F11" w:rsidRDefault="009B16E0" w:rsidP="00E540E9">
      <w:pPr>
        <w:jc w:val="center"/>
        <w:rPr>
          <w:rFonts w:ascii="Times New Roman" w:eastAsia="Times New Roman" w:hAnsi="Times New Roman" w:cs="Times New Roman"/>
          <w:sz w:val="24"/>
          <w:szCs w:val="24"/>
        </w:rPr>
      </w:pPr>
      <w:r w:rsidRPr="00137F11">
        <w:rPr>
          <w:rFonts w:ascii="Times New Roman" w:eastAsia="Times New Roman" w:hAnsi="Times New Roman" w:cs="Times New Roman"/>
          <w:sz w:val="24"/>
          <w:szCs w:val="24"/>
        </w:rPr>
        <w:t>Institution</w:t>
      </w:r>
      <w:r w:rsidR="00C369E0">
        <w:rPr>
          <w:rFonts w:ascii="Times New Roman" w:eastAsia="Times New Roman" w:hAnsi="Times New Roman" w:cs="Times New Roman"/>
          <w:sz w:val="24"/>
          <w:szCs w:val="24"/>
        </w:rPr>
        <w:t>al</w:t>
      </w:r>
      <w:r w:rsidRPr="00137F11">
        <w:rPr>
          <w:rFonts w:ascii="Times New Roman" w:eastAsia="Times New Roman" w:hAnsi="Times New Roman" w:cs="Times New Roman"/>
          <w:sz w:val="24"/>
          <w:szCs w:val="24"/>
        </w:rPr>
        <w:t xml:space="preserve"> Affiliation</w:t>
      </w:r>
    </w:p>
    <w:p w14:paraId="1E266F38" w14:textId="7B8ED387" w:rsidR="00137F11" w:rsidRDefault="009B16E0" w:rsidP="00E540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 of Submission</w:t>
      </w:r>
    </w:p>
    <w:p w14:paraId="037A452C" w14:textId="1D3305DA" w:rsidR="00137F11" w:rsidRPr="00137F11" w:rsidRDefault="009B16E0" w:rsidP="00137F1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7204222" w14:textId="5FD8E06C" w:rsidR="00F8797B" w:rsidRPr="00C369E0" w:rsidRDefault="009B16E0" w:rsidP="00C369E0">
      <w:pPr>
        <w:pStyle w:val="ListParagraph"/>
        <w:numPr>
          <w:ilvl w:val="0"/>
          <w:numId w:val="1"/>
        </w:numPr>
        <w:jc w:val="center"/>
        <w:rPr>
          <w:rFonts w:ascii="Times New Roman" w:eastAsia="Times New Roman" w:hAnsi="Times New Roman" w:cs="Times New Roman"/>
          <w:b/>
          <w:bCs/>
          <w:sz w:val="24"/>
          <w:szCs w:val="24"/>
        </w:rPr>
      </w:pPr>
      <w:r w:rsidRPr="00C369E0">
        <w:rPr>
          <w:rFonts w:ascii="Times New Roman" w:eastAsia="Times New Roman" w:hAnsi="Times New Roman" w:cs="Times New Roman"/>
          <w:b/>
          <w:bCs/>
          <w:sz w:val="24"/>
          <w:szCs w:val="24"/>
        </w:rPr>
        <w:lastRenderedPageBreak/>
        <w:t>Assessing The second stage of Mediation</w:t>
      </w:r>
    </w:p>
    <w:p w14:paraId="407A20CE" w14:textId="77777777" w:rsidR="00C369E0" w:rsidRDefault="009B16E0" w:rsidP="00C369E0">
      <w:pPr>
        <w:ind w:firstLine="360"/>
        <w:rPr>
          <w:rFonts w:ascii="Times New Roman" w:eastAsia="Times New Roman" w:hAnsi="Times New Roman" w:cs="Times New Roman"/>
          <w:sz w:val="24"/>
          <w:szCs w:val="24"/>
        </w:rPr>
      </w:pPr>
      <w:r w:rsidRPr="00927CA0">
        <w:rPr>
          <w:rFonts w:ascii="Times New Roman" w:eastAsia="Times New Roman" w:hAnsi="Times New Roman" w:cs="Times New Roman"/>
          <w:sz w:val="24"/>
          <w:szCs w:val="24"/>
        </w:rPr>
        <w:t xml:space="preserve">The second stage of mediation involves getting information. The discussion begins with both </w:t>
      </w:r>
      <w:r w:rsidR="001D5181" w:rsidRPr="00927CA0">
        <w:rPr>
          <w:rFonts w:ascii="Times New Roman" w:eastAsia="Times New Roman" w:hAnsi="Times New Roman" w:cs="Times New Roman"/>
          <w:sz w:val="24"/>
          <w:szCs w:val="24"/>
        </w:rPr>
        <w:t>mediators</w:t>
      </w:r>
      <w:r w:rsidRPr="00927CA0">
        <w:rPr>
          <w:rFonts w:ascii="Times New Roman" w:eastAsia="Times New Roman" w:hAnsi="Times New Roman" w:cs="Times New Roman"/>
          <w:sz w:val="24"/>
          <w:szCs w:val="24"/>
        </w:rPr>
        <w:t xml:space="preserve"> consulting each participant differently on what happened. Each participant </w:t>
      </w:r>
      <w:r w:rsidR="001D5181" w:rsidRPr="00927CA0">
        <w:rPr>
          <w:rFonts w:ascii="Times New Roman" w:eastAsia="Times New Roman" w:hAnsi="Times New Roman" w:cs="Times New Roman"/>
          <w:sz w:val="24"/>
          <w:szCs w:val="24"/>
        </w:rPr>
        <w:t>gives</w:t>
      </w:r>
      <w:r w:rsidRPr="00927CA0">
        <w:rPr>
          <w:rFonts w:ascii="Times New Roman" w:eastAsia="Times New Roman" w:hAnsi="Times New Roman" w:cs="Times New Roman"/>
          <w:sz w:val="24"/>
          <w:szCs w:val="24"/>
        </w:rPr>
        <w:t xml:space="preserve"> their side of the story, although they all don’t </w:t>
      </w:r>
      <w:r w:rsidR="001D5181" w:rsidRPr="00927CA0">
        <w:rPr>
          <w:rFonts w:ascii="Times New Roman" w:eastAsia="Times New Roman" w:hAnsi="Times New Roman" w:cs="Times New Roman"/>
          <w:sz w:val="24"/>
          <w:szCs w:val="24"/>
        </w:rPr>
        <w:t>think,</w:t>
      </w:r>
      <w:r w:rsidRPr="00927CA0">
        <w:rPr>
          <w:rFonts w:ascii="Times New Roman" w:eastAsia="Times New Roman" w:hAnsi="Times New Roman" w:cs="Times New Roman"/>
          <w:sz w:val="24"/>
          <w:szCs w:val="24"/>
        </w:rPr>
        <w:t xml:space="preserve"> they are wrong.</w:t>
      </w:r>
      <w:r w:rsidR="00203B3F" w:rsidRPr="00927CA0">
        <w:rPr>
          <w:rFonts w:ascii="Times New Roman" w:eastAsia="Times New Roman" w:hAnsi="Times New Roman" w:cs="Times New Roman"/>
          <w:sz w:val="24"/>
          <w:szCs w:val="24"/>
        </w:rPr>
        <w:t xml:space="preserve"> On the side of the offended, he </w:t>
      </w:r>
      <w:r w:rsidR="00B15617" w:rsidRPr="00927CA0">
        <w:rPr>
          <w:rFonts w:ascii="Times New Roman" w:eastAsia="Times New Roman" w:hAnsi="Times New Roman" w:cs="Times New Roman"/>
          <w:sz w:val="24"/>
          <w:szCs w:val="24"/>
        </w:rPr>
        <w:t>thinks</w:t>
      </w:r>
      <w:r w:rsidR="00203B3F" w:rsidRPr="00927CA0">
        <w:rPr>
          <w:rFonts w:ascii="Times New Roman" w:eastAsia="Times New Roman" w:hAnsi="Times New Roman" w:cs="Times New Roman"/>
          <w:sz w:val="24"/>
          <w:szCs w:val="24"/>
        </w:rPr>
        <w:t xml:space="preserve"> the girl did what she did intentionally to offend her, while the girl explains she doesn’t understand why it is a big deal when she did not even mean it</w:t>
      </w:r>
      <w:r w:rsidR="00830F1D" w:rsidRPr="00927CA0">
        <w:rPr>
          <w:rFonts w:ascii="Times New Roman" w:eastAsia="Times New Roman" w:hAnsi="Times New Roman" w:cs="Times New Roman"/>
          <w:sz w:val="24"/>
          <w:szCs w:val="24"/>
        </w:rPr>
        <w:t xml:space="preserve">. </w:t>
      </w:r>
      <w:r w:rsidR="00B15617" w:rsidRPr="00927CA0">
        <w:rPr>
          <w:rFonts w:ascii="Times New Roman" w:eastAsia="Times New Roman" w:hAnsi="Times New Roman" w:cs="Times New Roman"/>
          <w:sz w:val="24"/>
          <w:szCs w:val="24"/>
        </w:rPr>
        <w:t xml:space="preserve">Both mediators showcase mediation skills in a range of ways during this stage. They </w:t>
      </w:r>
      <w:r w:rsidR="003A22B9">
        <w:rPr>
          <w:rFonts w:ascii="Times New Roman" w:eastAsia="Times New Roman" w:hAnsi="Times New Roman" w:cs="Times New Roman"/>
          <w:sz w:val="24"/>
          <w:szCs w:val="24"/>
        </w:rPr>
        <w:t>can</w:t>
      </w:r>
      <w:r w:rsidR="00B15617" w:rsidRPr="00927CA0">
        <w:rPr>
          <w:rFonts w:ascii="Times New Roman" w:eastAsia="Times New Roman" w:hAnsi="Times New Roman" w:cs="Times New Roman"/>
          <w:sz w:val="24"/>
          <w:szCs w:val="24"/>
        </w:rPr>
        <w:t xml:space="preserve"> first develop trust with their clients so that they become open to them. In the video, they ask them questions that are quiet, not personal</w:t>
      </w:r>
      <w:r w:rsidR="003A22B9">
        <w:rPr>
          <w:rFonts w:ascii="Times New Roman" w:eastAsia="Times New Roman" w:hAnsi="Times New Roman" w:cs="Times New Roman"/>
          <w:sz w:val="24"/>
          <w:szCs w:val="24"/>
        </w:rPr>
        <w:t>,</w:t>
      </w:r>
      <w:r w:rsidR="00B15617" w:rsidRPr="00927CA0">
        <w:rPr>
          <w:rFonts w:ascii="Times New Roman" w:eastAsia="Times New Roman" w:hAnsi="Times New Roman" w:cs="Times New Roman"/>
          <w:sz w:val="24"/>
          <w:szCs w:val="24"/>
        </w:rPr>
        <w:t xml:space="preserve"> and directly but humbly request information. The other impressive skill is in their patience</w:t>
      </w:r>
      <w:r w:rsidR="00830F1D" w:rsidRPr="00927CA0">
        <w:rPr>
          <w:rFonts w:ascii="Times New Roman" w:eastAsia="Times New Roman" w:hAnsi="Times New Roman" w:cs="Times New Roman"/>
          <w:sz w:val="24"/>
          <w:szCs w:val="24"/>
        </w:rPr>
        <w:t xml:space="preserve"> especially in the case of Josh and the neighbor</w:t>
      </w:r>
      <w:r w:rsidR="00B15617" w:rsidRPr="00927CA0">
        <w:rPr>
          <w:rFonts w:ascii="Times New Roman" w:eastAsia="Times New Roman" w:hAnsi="Times New Roman" w:cs="Times New Roman"/>
          <w:sz w:val="24"/>
          <w:szCs w:val="24"/>
        </w:rPr>
        <w:t>, even though they don’t show it all through. They patiently allow their participants to explain themselves, and eventually ask them if they may be having anything else to say before they switch to the other person.</w:t>
      </w:r>
    </w:p>
    <w:p w14:paraId="1AA5A943" w14:textId="77777777" w:rsidR="00C369E0" w:rsidRDefault="009B16E0" w:rsidP="00C369E0">
      <w:pPr>
        <w:ind w:firstLine="360"/>
        <w:rPr>
          <w:rFonts w:ascii="Times New Roman" w:eastAsia="Times New Roman" w:hAnsi="Times New Roman" w:cs="Times New Roman"/>
          <w:sz w:val="24"/>
          <w:szCs w:val="24"/>
        </w:rPr>
      </w:pPr>
      <w:r w:rsidRPr="00927CA0">
        <w:rPr>
          <w:rFonts w:ascii="Times New Roman" w:eastAsia="Times New Roman" w:hAnsi="Times New Roman" w:cs="Times New Roman"/>
          <w:sz w:val="24"/>
          <w:szCs w:val="24"/>
        </w:rPr>
        <w:t>Similarly, it</w:t>
      </w:r>
      <w:r w:rsidR="003A22B9">
        <w:rPr>
          <w:rFonts w:ascii="Times New Roman" w:eastAsia="Times New Roman" w:hAnsi="Times New Roman" w:cs="Times New Roman"/>
          <w:sz w:val="24"/>
          <w:szCs w:val="24"/>
        </w:rPr>
        <w:t xml:space="preserve"> i</w:t>
      </w:r>
      <w:r w:rsidRPr="00927CA0">
        <w:rPr>
          <w:rFonts w:ascii="Times New Roman" w:eastAsia="Times New Roman" w:hAnsi="Times New Roman" w:cs="Times New Roman"/>
          <w:sz w:val="24"/>
          <w:szCs w:val="24"/>
        </w:rPr>
        <w:t>s observable how they integrate various mediation skills.</w:t>
      </w:r>
      <w:r w:rsidR="008773D2" w:rsidRPr="00927CA0">
        <w:rPr>
          <w:rFonts w:ascii="Times New Roman" w:eastAsia="Times New Roman" w:hAnsi="Times New Roman" w:cs="Times New Roman"/>
          <w:sz w:val="24"/>
          <w:szCs w:val="24"/>
        </w:rPr>
        <w:t xml:space="preserve"> </w:t>
      </w:r>
      <w:r w:rsidR="0046337D" w:rsidRPr="00927CA0">
        <w:rPr>
          <w:rFonts w:ascii="Times New Roman" w:eastAsia="Times New Roman" w:hAnsi="Times New Roman" w:cs="Times New Roman"/>
          <w:sz w:val="24"/>
          <w:szCs w:val="24"/>
        </w:rPr>
        <w:t>The most visible being conflict assessment strategy. This strategy is the one applied when the mediator wants to know what is going on in a certain conflict.</w:t>
      </w:r>
      <w:r w:rsidR="002D1445" w:rsidRPr="00927CA0">
        <w:rPr>
          <w:rFonts w:ascii="Times New Roman" w:eastAsia="Times New Roman" w:hAnsi="Times New Roman" w:cs="Times New Roman"/>
          <w:sz w:val="24"/>
          <w:szCs w:val="24"/>
        </w:rPr>
        <w:t xml:space="preserve"> They engage the parties, to understand why one is angry at the other by asking questions. The other strategy that comes out quite well is that of shuttle diplomacy. This is the kind of conversation where one party is not allowed to directly converse with the other but through the mediators. The mediation process is carried out at this stage </w:t>
      </w:r>
      <w:r w:rsidR="003A22B9">
        <w:rPr>
          <w:rFonts w:ascii="Times New Roman" w:eastAsia="Times New Roman" w:hAnsi="Times New Roman" w:cs="Times New Roman"/>
          <w:sz w:val="24"/>
          <w:szCs w:val="24"/>
        </w:rPr>
        <w:t>concerning</w:t>
      </w:r>
      <w:r w:rsidR="002D1445" w:rsidRPr="00927CA0">
        <w:rPr>
          <w:rFonts w:ascii="Times New Roman" w:eastAsia="Times New Roman" w:hAnsi="Times New Roman" w:cs="Times New Roman"/>
          <w:sz w:val="24"/>
          <w:szCs w:val="24"/>
        </w:rPr>
        <w:t xml:space="preserve"> this strategy.</w:t>
      </w:r>
      <w:r w:rsidR="00FB6BD1" w:rsidRPr="00927CA0">
        <w:rPr>
          <w:rFonts w:ascii="Times New Roman" w:eastAsia="Times New Roman" w:hAnsi="Times New Roman" w:cs="Times New Roman"/>
          <w:sz w:val="24"/>
          <w:szCs w:val="24"/>
        </w:rPr>
        <w:t xml:space="preserve"> </w:t>
      </w:r>
      <w:r w:rsidR="00E540E9" w:rsidRPr="00927CA0">
        <w:rPr>
          <w:rFonts w:ascii="Times New Roman" w:eastAsia="Times New Roman" w:hAnsi="Times New Roman" w:cs="Times New Roman"/>
          <w:sz w:val="24"/>
          <w:szCs w:val="24"/>
        </w:rPr>
        <w:t>Also,</w:t>
      </w:r>
      <w:r w:rsidR="00FB6BD1" w:rsidRPr="00927CA0">
        <w:rPr>
          <w:rFonts w:ascii="Times New Roman" w:eastAsia="Times New Roman" w:hAnsi="Times New Roman" w:cs="Times New Roman"/>
          <w:sz w:val="24"/>
          <w:szCs w:val="24"/>
        </w:rPr>
        <w:t xml:space="preserve"> we see them establishing </w:t>
      </w:r>
      <w:r w:rsidR="003A22B9">
        <w:rPr>
          <w:rFonts w:ascii="Times New Roman" w:eastAsia="Times New Roman" w:hAnsi="Times New Roman" w:cs="Times New Roman"/>
          <w:sz w:val="24"/>
          <w:szCs w:val="24"/>
        </w:rPr>
        <w:t xml:space="preserve">a </w:t>
      </w:r>
      <w:r w:rsidR="00FB6BD1" w:rsidRPr="00927CA0">
        <w:rPr>
          <w:rFonts w:ascii="Times New Roman" w:eastAsia="Times New Roman" w:hAnsi="Times New Roman" w:cs="Times New Roman"/>
          <w:sz w:val="24"/>
          <w:szCs w:val="24"/>
        </w:rPr>
        <w:t>code of conduct by limiting Chris from using some words in the interview.</w:t>
      </w:r>
    </w:p>
    <w:p w14:paraId="72780B85" w14:textId="605B2BE1" w:rsidR="00B15617" w:rsidRPr="00927CA0" w:rsidRDefault="009B16E0" w:rsidP="00C369E0">
      <w:pPr>
        <w:ind w:firstLine="360"/>
        <w:rPr>
          <w:rFonts w:ascii="Times New Roman" w:eastAsia="Times New Roman" w:hAnsi="Times New Roman" w:cs="Times New Roman"/>
          <w:sz w:val="24"/>
          <w:szCs w:val="24"/>
        </w:rPr>
      </w:pPr>
      <w:r w:rsidRPr="00927CA0">
        <w:rPr>
          <w:rFonts w:ascii="Times New Roman" w:eastAsia="Times New Roman" w:hAnsi="Times New Roman" w:cs="Times New Roman"/>
          <w:sz w:val="24"/>
          <w:szCs w:val="24"/>
        </w:rPr>
        <w:t xml:space="preserve">However, they should have inculcated the sense of humor in the process as it assists in building trust. </w:t>
      </w:r>
      <w:r w:rsidR="008773D2" w:rsidRPr="00927CA0">
        <w:rPr>
          <w:rFonts w:ascii="Times New Roman" w:eastAsia="Times New Roman" w:hAnsi="Times New Roman" w:cs="Times New Roman"/>
          <w:sz w:val="24"/>
          <w:szCs w:val="24"/>
        </w:rPr>
        <w:t xml:space="preserve"> </w:t>
      </w:r>
      <w:r w:rsidRPr="00927CA0">
        <w:rPr>
          <w:rFonts w:ascii="Times New Roman" w:eastAsia="Times New Roman" w:hAnsi="Times New Roman" w:cs="Times New Roman"/>
          <w:sz w:val="24"/>
          <w:szCs w:val="24"/>
        </w:rPr>
        <w:t>They also could have done better in the sect</w:t>
      </w:r>
      <w:r w:rsidRPr="00927CA0">
        <w:rPr>
          <w:rFonts w:ascii="Times New Roman" w:eastAsia="Times New Roman" w:hAnsi="Times New Roman" w:cs="Times New Roman"/>
          <w:sz w:val="24"/>
          <w:szCs w:val="24"/>
        </w:rPr>
        <w:t>ion of digging deep. Some parties just don’t say the truth, digging deep through questions may be very important</w:t>
      </w:r>
      <w:r w:rsidR="004B1BBF" w:rsidRPr="00927CA0">
        <w:rPr>
          <w:rFonts w:ascii="Times New Roman" w:eastAsia="Times New Roman" w:hAnsi="Times New Roman" w:cs="Times New Roman"/>
          <w:sz w:val="24"/>
          <w:szCs w:val="24"/>
        </w:rPr>
        <w:t>.</w:t>
      </w:r>
    </w:p>
    <w:p w14:paraId="254D9D64" w14:textId="39433142" w:rsidR="0056632E" w:rsidRPr="00C369E0" w:rsidRDefault="009B16E0" w:rsidP="00C369E0">
      <w:pPr>
        <w:pStyle w:val="ListParagraph"/>
        <w:numPr>
          <w:ilvl w:val="0"/>
          <w:numId w:val="1"/>
        </w:numPr>
        <w:jc w:val="center"/>
        <w:rPr>
          <w:rFonts w:ascii="Times New Roman" w:hAnsi="Times New Roman" w:cs="Times New Roman"/>
          <w:b/>
          <w:bCs/>
          <w:sz w:val="24"/>
          <w:szCs w:val="24"/>
        </w:rPr>
      </w:pPr>
      <w:r w:rsidRPr="00C369E0">
        <w:rPr>
          <w:rFonts w:ascii="Times New Roman" w:hAnsi="Times New Roman" w:cs="Times New Roman"/>
          <w:b/>
          <w:bCs/>
          <w:sz w:val="24"/>
          <w:szCs w:val="24"/>
        </w:rPr>
        <w:br w:type="page"/>
      </w:r>
      <w:r w:rsidR="00DF770E" w:rsidRPr="00C369E0">
        <w:rPr>
          <w:rFonts w:ascii="Times New Roman" w:hAnsi="Times New Roman" w:cs="Times New Roman"/>
          <w:b/>
          <w:bCs/>
          <w:sz w:val="24"/>
          <w:szCs w:val="24"/>
        </w:rPr>
        <w:lastRenderedPageBreak/>
        <w:t>Stage 3:</w:t>
      </w:r>
      <w:r w:rsidR="00927CA0" w:rsidRPr="00C369E0">
        <w:rPr>
          <w:rFonts w:ascii="Times New Roman" w:hAnsi="Times New Roman" w:cs="Times New Roman"/>
          <w:b/>
          <w:bCs/>
          <w:sz w:val="24"/>
          <w:szCs w:val="24"/>
        </w:rPr>
        <w:t xml:space="preserve"> Setting the Agenda</w:t>
      </w:r>
    </w:p>
    <w:p w14:paraId="61C5766F" w14:textId="19655D74" w:rsidR="00927CA0" w:rsidRDefault="009B16E0" w:rsidP="00C369E0">
      <w:pPr>
        <w:ind w:firstLine="360"/>
        <w:rPr>
          <w:rFonts w:ascii="Times New Roman" w:hAnsi="Times New Roman" w:cs="Times New Roman"/>
          <w:sz w:val="24"/>
          <w:szCs w:val="24"/>
        </w:rPr>
      </w:pPr>
      <w:r w:rsidRPr="00927CA0">
        <w:rPr>
          <w:rFonts w:ascii="Times New Roman" w:hAnsi="Times New Roman" w:cs="Times New Roman"/>
          <w:sz w:val="24"/>
          <w:szCs w:val="24"/>
        </w:rPr>
        <w:t xml:space="preserve">The stage involves formulating </w:t>
      </w:r>
      <w:r w:rsidR="003A22B9">
        <w:rPr>
          <w:rFonts w:ascii="Times New Roman" w:hAnsi="Times New Roman" w:cs="Times New Roman"/>
          <w:sz w:val="24"/>
          <w:szCs w:val="24"/>
        </w:rPr>
        <w:t>how</w:t>
      </w:r>
      <w:r w:rsidRPr="00927CA0">
        <w:rPr>
          <w:rFonts w:ascii="Times New Roman" w:hAnsi="Times New Roman" w:cs="Times New Roman"/>
          <w:sz w:val="24"/>
          <w:szCs w:val="24"/>
        </w:rPr>
        <w:t xml:space="preserve"> a negotiation should be done.</w:t>
      </w:r>
      <w:r w:rsidR="00055B56">
        <w:rPr>
          <w:rFonts w:ascii="Times New Roman" w:hAnsi="Times New Roman" w:cs="Times New Roman"/>
          <w:sz w:val="24"/>
          <w:szCs w:val="24"/>
        </w:rPr>
        <w:t xml:space="preserve"> In this case, the mediator begins by understanding the various common aspects that can be used to drive the mediation.</w:t>
      </w:r>
      <w:r w:rsidR="00BD29FA">
        <w:rPr>
          <w:rFonts w:ascii="Times New Roman" w:hAnsi="Times New Roman" w:cs="Times New Roman"/>
          <w:sz w:val="24"/>
          <w:szCs w:val="24"/>
        </w:rPr>
        <w:t xml:space="preserve"> Similarly, the mediator must be able to outline what is the Agenda of the discussion.</w:t>
      </w:r>
      <w:r w:rsidR="009A113F">
        <w:rPr>
          <w:rFonts w:ascii="Times New Roman" w:hAnsi="Times New Roman" w:cs="Times New Roman"/>
          <w:sz w:val="24"/>
          <w:szCs w:val="24"/>
        </w:rPr>
        <w:t xml:space="preserve"> Similarly, the mediator or the participants should be able to develop a sequence of how they are going to discuss the various agendas listed.</w:t>
      </w:r>
      <w:r w:rsidR="004B5736">
        <w:rPr>
          <w:rFonts w:ascii="Times New Roman" w:hAnsi="Times New Roman" w:cs="Times New Roman"/>
          <w:sz w:val="24"/>
          <w:szCs w:val="24"/>
        </w:rPr>
        <w:t xml:space="preserve"> Language too is pretty important to be discussed. It has to have neutral and mutua</w:t>
      </w:r>
      <w:r w:rsidR="00477107">
        <w:rPr>
          <w:rFonts w:ascii="Times New Roman" w:hAnsi="Times New Roman" w:cs="Times New Roman"/>
          <w:sz w:val="24"/>
          <w:szCs w:val="24"/>
        </w:rPr>
        <w:t>l, in that both sides feel comfortable and none is viewed as the cause of the problem.</w:t>
      </w:r>
      <w:r w:rsidR="00425636">
        <w:rPr>
          <w:rFonts w:ascii="Times New Roman" w:hAnsi="Times New Roman" w:cs="Times New Roman"/>
          <w:sz w:val="24"/>
          <w:szCs w:val="24"/>
        </w:rPr>
        <w:t xml:space="preserve"> The only way to understand this is by coming up with a Mnemonic device that I was able to derive from the stages and elements involved in laying the agenda stage. </w:t>
      </w:r>
      <w:r w:rsidR="006F5052">
        <w:rPr>
          <w:rFonts w:ascii="Times New Roman" w:hAnsi="Times New Roman" w:cs="Times New Roman"/>
          <w:sz w:val="24"/>
          <w:szCs w:val="24"/>
        </w:rPr>
        <w:t>The initials COASLA sound helpful, which means; CO – Common language, A – Agenda, S – Sequencing</w:t>
      </w:r>
      <w:r w:rsidR="003A22B9">
        <w:rPr>
          <w:rFonts w:ascii="Times New Roman" w:hAnsi="Times New Roman" w:cs="Times New Roman"/>
          <w:sz w:val="24"/>
          <w:szCs w:val="24"/>
        </w:rPr>
        <w:t>,</w:t>
      </w:r>
      <w:r w:rsidR="006F5052">
        <w:rPr>
          <w:rFonts w:ascii="Times New Roman" w:hAnsi="Times New Roman" w:cs="Times New Roman"/>
          <w:sz w:val="24"/>
          <w:szCs w:val="24"/>
        </w:rPr>
        <w:t xml:space="preserve"> and LA – Language.</w:t>
      </w:r>
    </w:p>
    <w:p w14:paraId="4CCEEDE0" w14:textId="2EF3F56F" w:rsidR="001E1BB4" w:rsidRDefault="009B16E0" w:rsidP="00C820DE">
      <w:pPr>
        <w:jc w:val="center"/>
        <w:rPr>
          <w:rFonts w:ascii="Times New Roman" w:hAnsi="Times New Roman" w:cs="Times New Roman"/>
          <w:b/>
          <w:bCs/>
          <w:sz w:val="24"/>
          <w:szCs w:val="24"/>
        </w:rPr>
      </w:pPr>
      <w:r w:rsidRPr="00927CA0">
        <w:rPr>
          <w:rFonts w:ascii="Times New Roman" w:hAnsi="Times New Roman" w:cs="Times New Roman"/>
          <w:b/>
          <w:bCs/>
          <w:sz w:val="24"/>
          <w:szCs w:val="24"/>
        </w:rPr>
        <w:t xml:space="preserve">Stage </w:t>
      </w:r>
      <w:r>
        <w:rPr>
          <w:rFonts w:ascii="Times New Roman" w:hAnsi="Times New Roman" w:cs="Times New Roman"/>
          <w:b/>
          <w:bCs/>
          <w:sz w:val="24"/>
          <w:szCs w:val="24"/>
        </w:rPr>
        <w:t>4</w:t>
      </w:r>
      <w:r w:rsidRPr="00927CA0">
        <w:rPr>
          <w:rFonts w:ascii="Times New Roman" w:hAnsi="Times New Roman" w:cs="Times New Roman"/>
          <w:b/>
          <w:bCs/>
          <w:sz w:val="24"/>
          <w:szCs w:val="24"/>
        </w:rPr>
        <w:t xml:space="preserve">: </w:t>
      </w:r>
      <w:r>
        <w:rPr>
          <w:rFonts w:ascii="Times New Roman" w:hAnsi="Times New Roman" w:cs="Times New Roman"/>
          <w:b/>
          <w:bCs/>
          <w:sz w:val="24"/>
          <w:szCs w:val="24"/>
        </w:rPr>
        <w:t xml:space="preserve">Problem </w:t>
      </w:r>
      <w:r w:rsidRPr="00C820DE">
        <w:rPr>
          <w:rFonts w:ascii="Times New Roman" w:hAnsi="Times New Roman" w:cs="Times New Roman"/>
          <w:b/>
          <w:bCs/>
          <w:sz w:val="24"/>
          <w:szCs w:val="24"/>
        </w:rPr>
        <w:t>Solving</w:t>
      </w:r>
      <w:r w:rsidR="00C820DE" w:rsidRPr="00C820DE">
        <w:rPr>
          <w:rFonts w:ascii="Times New Roman" w:hAnsi="Times New Roman" w:cs="Times New Roman"/>
          <w:b/>
          <w:bCs/>
          <w:sz w:val="24"/>
          <w:szCs w:val="24"/>
        </w:rPr>
        <w:t>. What is the most important thing in mediation?</w:t>
      </w:r>
    </w:p>
    <w:p w14:paraId="2FAB9837" w14:textId="361E90A5" w:rsidR="001E1BB4" w:rsidRPr="001E1BB4" w:rsidRDefault="009B16E0" w:rsidP="00C369E0">
      <w:pPr>
        <w:ind w:firstLine="360"/>
        <w:rPr>
          <w:rFonts w:ascii="Times New Roman" w:hAnsi="Times New Roman" w:cs="Times New Roman"/>
          <w:sz w:val="24"/>
          <w:szCs w:val="24"/>
        </w:rPr>
      </w:pPr>
      <w:r w:rsidRPr="001E1BB4">
        <w:rPr>
          <w:rFonts w:ascii="Times New Roman" w:hAnsi="Times New Roman" w:cs="Times New Roman"/>
          <w:sz w:val="24"/>
          <w:szCs w:val="24"/>
        </w:rPr>
        <w:t>The stage is the core business, which involves the actual negotiation and dispute settling.</w:t>
      </w:r>
      <w:r>
        <w:rPr>
          <w:rFonts w:ascii="Times New Roman" w:hAnsi="Times New Roman" w:cs="Times New Roman"/>
          <w:sz w:val="24"/>
          <w:szCs w:val="24"/>
        </w:rPr>
        <w:t xml:space="preserve"> </w:t>
      </w:r>
      <w:r w:rsidR="00792A2A">
        <w:rPr>
          <w:rFonts w:ascii="Times New Roman" w:hAnsi="Times New Roman" w:cs="Times New Roman"/>
          <w:sz w:val="24"/>
          <w:szCs w:val="24"/>
        </w:rPr>
        <w:t>The mediator ought to remain as neutral as possible while doing this and hence avoid involving himself or herself in the agendas.</w:t>
      </w:r>
      <w:r w:rsidR="0020518D">
        <w:rPr>
          <w:rFonts w:ascii="Times New Roman" w:hAnsi="Times New Roman" w:cs="Times New Roman"/>
          <w:sz w:val="24"/>
          <w:szCs w:val="24"/>
        </w:rPr>
        <w:t xml:space="preserve"> Creating a neutral frame is the first part of the entire thing.</w:t>
      </w:r>
      <w:r w:rsidR="00B67E23">
        <w:rPr>
          <w:rFonts w:ascii="Times New Roman" w:hAnsi="Times New Roman" w:cs="Times New Roman"/>
          <w:sz w:val="24"/>
          <w:szCs w:val="24"/>
        </w:rPr>
        <w:t xml:space="preserve"> The </w:t>
      </w:r>
      <w:r w:rsidR="00D76843">
        <w:rPr>
          <w:rFonts w:ascii="Times New Roman" w:hAnsi="Times New Roman" w:cs="Times New Roman"/>
          <w:sz w:val="24"/>
          <w:szCs w:val="24"/>
        </w:rPr>
        <w:t xml:space="preserve">initial eight steps </w:t>
      </w:r>
      <w:r w:rsidR="00B67E23">
        <w:rPr>
          <w:rFonts w:ascii="Times New Roman" w:hAnsi="Times New Roman" w:cs="Times New Roman"/>
          <w:sz w:val="24"/>
          <w:szCs w:val="24"/>
        </w:rPr>
        <w:t>therefore involved in the entire discussion can be summarized in a mnemonic device as such.</w:t>
      </w:r>
      <w:r w:rsidR="00D76843">
        <w:rPr>
          <w:rFonts w:ascii="Times New Roman" w:hAnsi="Times New Roman" w:cs="Times New Roman"/>
          <w:sz w:val="24"/>
          <w:szCs w:val="24"/>
        </w:rPr>
        <w:t xml:space="preserve"> </w:t>
      </w:r>
      <w:r w:rsidR="00BE0145">
        <w:rPr>
          <w:rFonts w:ascii="Times New Roman" w:hAnsi="Times New Roman" w:cs="Times New Roman"/>
          <w:sz w:val="24"/>
          <w:szCs w:val="24"/>
        </w:rPr>
        <w:t xml:space="preserve">MC </w:t>
      </w:r>
      <w:r w:rsidR="00D76843">
        <w:rPr>
          <w:rFonts w:ascii="Times New Roman" w:hAnsi="Times New Roman" w:cs="Times New Roman"/>
          <w:sz w:val="24"/>
          <w:szCs w:val="24"/>
        </w:rPr>
        <w:t>BLILO R</w:t>
      </w:r>
      <w:r w:rsidR="00BE0145">
        <w:rPr>
          <w:rFonts w:ascii="Times New Roman" w:hAnsi="Times New Roman" w:cs="Times New Roman"/>
          <w:sz w:val="24"/>
          <w:szCs w:val="24"/>
        </w:rPr>
        <w:t>o</w:t>
      </w:r>
      <w:r w:rsidR="00D76843">
        <w:rPr>
          <w:rFonts w:ascii="Times New Roman" w:hAnsi="Times New Roman" w:cs="Times New Roman"/>
          <w:sz w:val="24"/>
          <w:szCs w:val="24"/>
        </w:rPr>
        <w:t>F</w:t>
      </w:r>
      <w:r w:rsidR="00BE0145">
        <w:rPr>
          <w:rFonts w:ascii="Times New Roman" w:hAnsi="Times New Roman" w:cs="Times New Roman"/>
          <w:sz w:val="24"/>
          <w:szCs w:val="24"/>
        </w:rPr>
        <w:t>o</w:t>
      </w:r>
      <w:r w:rsidR="00D76843">
        <w:rPr>
          <w:rFonts w:ascii="Times New Roman" w:hAnsi="Times New Roman" w:cs="Times New Roman"/>
          <w:sz w:val="24"/>
          <w:szCs w:val="24"/>
        </w:rPr>
        <w:t>C</w:t>
      </w:r>
      <w:r w:rsidR="00BE0145">
        <w:rPr>
          <w:rFonts w:ascii="Times New Roman" w:hAnsi="Times New Roman" w:cs="Times New Roman"/>
          <w:sz w:val="24"/>
          <w:szCs w:val="24"/>
        </w:rPr>
        <w:t>o</w:t>
      </w:r>
      <w:r w:rsidR="00776767">
        <w:rPr>
          <w:rFonts w:ascii="Times New Roman" w:hAnsi="Times New Roman" w:cs="Times New Roman"/>
          <w:sz w:val="24"/>
          <w:szCs w:val="24"/>
        </w:rPr>
        <w:t>Co</w:t>
      </w:r>
      <w:r w:rsidR="00D76843">
        <w:rPr>
          <w:rFonts w:ascii="Times New Roman" w:hAnsi="Times New Roman" w:cs="Times New Roman"/>
          <w:sz w:val="24"/>
          <w:szCs w:val="24"/>
        </w:rPr>
        <w:t xml:space="preserve">. </w:t>
      </w:r>
      <w:r w:rsidR="00BE0145">
        <w:rPr>
          <w:rFonts w:ascii="Times New Roman" w:hAnsi="Times New Roman" w:cs="Times New Roman"/>
          <w:sz w:val="24"/>
          <w:szCs w:val="24"/>
        </w:rPr>
        <w:t>M- Mutual frame, C – Criteria, B – Brainstorming, L – Link and Unlink, Ro – Role reversal, Fo – Focus on future</w:t>
      </w:r>
      <w:r w:rsidR="00776767">
        <w:rPr>
          <w:rFonts w:ascii="Times New Roman" w:hAnsi="Times New Roman" w:cs="Times New Roman"/>
          <w:sz w:val="24"/>
          <w:szCs w:val="24"/>
        </w:rPr>
        <w:t xml:space="preserve">, </w:t>
      </w:r>
      <w:r w:rsidR="00BE0145">
        <w:rPr>
          <w:rFonts w:ascii="Times New Roman" w:hAnsi="Times New Roman" w:cs="Times New Roman"/>
          <w:sz w:val="24"/>
          <w:szCs w:val="24"/>
        </w:rPr>
        <w:t>Co – Cost cut</w:t>
      </w:r>
      <w:r w:rsidR="00776767">
        <w:rPr>
          <w:rFonts w:ascii="Times New Roman" w:hAnsi="Times New Roman" w:cs="Times New Roman"/>
          <w:sz w:val="24"/>
          <w:szCs w:val="24"/>
        </w:rPr>
        <w:t>, Co – Coaching.</w:t>
      </w:r>
      <w:r w:rsidR="00312EB6">
        <w:rPr>
          <w:rFonts w:ascii="Times New Roman" w:hAnsi="Times New Roman" w:cs="Times New Roman"/>
          <w:sz w:val="24"/>
          <w:szCs w:val="24"/>
        </w:rPr>
        <w:t xml:space="preserve"> However, there are </w:t>
      </w:r>
      <w:r w:rsidR="003A22B9">
        <w:rPr>
          <w:rFonts w:ascii="Times New Roman" w:hAnsi="Times New Roman" w:cs="Times New Roman"/>
          <w:sz w:val="24"/>
          <w:szCs w:val="24"/>
        </w:rPr>
        <w:t>several</w:t>
      </w:r>
      <w:r w:rsidR="00312EB6">
        <w:rPr>
          <w:rFonts w:ascii="Times New Roman" w:hAnsi="Times New Roman" w:cs="Times New Roman"/>
          <w:sz w:val="24"/>
          <w:szCs w:val="24"/>
        </w:rPr>
        <w:t xml:space="preserve"> other ways in which a mediator can handle the traditional participants. These methods are however </w:t>
      </w:r>
      <w:r w:rsidR="00C820DE">
        <w:rPr>
          <w:rFonts w:ascii="Times New Roman" w:hAnsi="Times New Roman" w:cs="Times New Roman"/>
          <w:sz w:val="24"/>
          <w:szCs w:val="24"/>
        </w:rPr>
        <w:t>channeled</w:t>
      </w:r>
      <w:r w:rsidR="00312EB6">
        <w:rPr>
          <w:rFonts w:ascii="Times New Roman" w:hAnsi="Times New Roman" w:cs="Times New Roman"/>
          <w:sz w:val="24"/>
          <w:szCs w:val="24"/>
        </w:rPr>
        <w:t xml:space="preserve"> towards one thing, and that is reaching the common goal. Hence leaving a question behind that can facilitate mediation, and that asks; What is the most important thing in a mediation? The answer is </w:t>
      </w:r>
      <w:r w:rsidR="003A22B9">
        <w:rPr>
          <w:rFonts w:ascii="Times New Roman" w:hAnsi="Times New Roman" w:cs="Times New Roman"/>
          <w:sz w:val="24"/>
          <w:szCs w:val="24"/>
        </w:rPr>
        <w:t xml:space="preserve">the </w:t>
      </w:r>
      <w:r w:rsidR="00312EB6">
        <w:rPr>
          <w:rFonts w:ascii="Times New Roman" w:hAnsi="Times New Roman" w:cs="Times New Roman"/>
          <w:sz w:val="24"/>
          <w:szCs w:val="24"/>
        </w:rPr>
        <w:t>common end.</w:t>
      </w:r>
      <w:r w:rsidR="00322312">
        <w:rPr>
          <w:rFonts w:ascii="Times New Roman" w:hAnsi="Times New Roman" w:cs="Times New Roman"/>
          <w:sz w:val="24"/>
          <w:szCs w:val="24"/>
        </w:rPr>
        <w:t xml:space="preserve"> No matter what the mediator does, he must help the participants to a common end.</w:t>
      </w:r>
    </w:p>
    <w:p w14:paraId="2E5A3DFB" w14:textId="33F6FCD1" w:rsidR="00E540E9" w:rsidRPr="00C369E0" w:rsidRDefault="009B16E0" w:rsidP="00C369E0">
      <w:pPr>
        <w:pStyle w:val="ListParagraph"/>
        <w:numPr>
          <w:ilvl w:val="0"/>
          <w:numId w:val="1"/>
        </w:numPr>
        <w:jc w:val="center"/>
        <w:rPr>
          <w:rFonts w:ascii="Times New Roman" w:hAnsi="Times New Roman" w:cs="Times New Roman"/>
          <w:b/>
          <w:bCs/>
          <w:sz w:val="24"/>
          <w:szCs w:val="24"/>
        </w:rPr>
      </w:pPr>
      <w:r w:rsidRPr="00C369E0">
        <w:rPr>
          <w:rFonts w:ascii="Times New Roman" w:hAnsi="Times New Roman" w:cs="Times New Roman"/>
          <w:b/>
          <w:bCs/>
          <w:sz w:val="24"/>
          <w:szCs w:val="24"/>
        </w:rPr>
        <w:lastRenderedPageBreak/>
        <w:t>Forgiveness</w:t>
      </w:r>
    </w:p>
    <w:p w14:paraId="744E3CBD" w14:textId="77777777" w:rsidR="00C369E0" w:rsidRDefault="009B16E0" w:rsidP="00C369E0">
      <w:pPr>
        <w:ind w:firstLine="360"/>
        <w:rPr>
          <w:rFonts w:ascii="Times New Roman" w:hAnsi="Times New Roman" w:cs="Times New Roman"/>
          <w:sz w:val="24"/>
          <w:szCs w:val="24"/>
        </w:rPr>
      </w:pPr>
      <w:r w:rsidRPr="00927CA0">
        <w:rPr>
          <w:rFonts w:ascii="Times New Roman" w:hAnsi="Times New Roman" w:cs="Times New Roman"/>
          <w:sz w:val="24"/>
          <w:szCs w:val="24"/>
        </w:rPr>
        <w:t>In the case of Oprah Winfrey, she views forgiveness as a way of losing the hope that the past would have been better. She argues that a comment done by a guest in</w:t>
      </w:r>
      <w:r w:rsidRPr="00927CA0">
        <w:rPr>
          <w:rFonts w:ascii="Times New Roman" w:hAnsi="Times New Roman" w:cs="Times New Roman"/>
          <w:sz w:val="24"/>
          <w:szCs w:val="24"/>
        </w:rPr>
        <w:t xml:space="preserve"> her show back in the year 1999, changed her perspective of forgiveness. She started viewing forgiveness as a perception rather than an act. Through her video she believes to forgive, is to change the mentality that if that specific thing didn’t happen, to</w:t>
      </w:r>
      <w:r w:rsidRPr="00927CA0">
        <w:rPr>
          <w:rFonts w:ascii="Times New Roman" w:hAnsi="Times New Roman" w:cs="Times New Roman"/>
          <w:sz w:val="24"/>
          <w:szCs w:val="24"/>
        </w:rPr>
        <w:t>day would be better. To her, forgiveness removes from the bondage of the past and you start living today.</w:t>
      </w:r>
    </w:p>
    <w:p w14:paraId="72B32C1D" w14:textId="77777777" w:rsidR="00C369E0" w:rsidRDefault="009B16E0" w:rsidP="00C369E0">
      <w:pPr>
        <w:ind w:firstLine="360"/>
        <w:rPr>
          <w:rFonts w:ascii="Times New Roman" w:hAnsi="Times New Roman" w:cs="Times New Roman"/>
          <w:sz w:val="24"/>
          <w:szCs w:val="24"/>
        </w:rPr>
      </w:pPr>
      <w:r w:rsidRPr="00927CA0">
        <w:rPr>
          <w:rFonts w:ascii="Times New Roman" w:hAnsi="Times New Roman" w:cs="Times New Roman"/>
          <w:sz w:val="24"/>
          <w:szCs w:val="24"/>
        </w:rPr>
        <w:t xml:space="preserve">The view is very impressive; however, she surpasses that some past mistakes would save today’s mystery. The fact remains that the things that someone </w:t>
      </w:r>
      <w:r w:rsidRPr="00927CA0">
        <w:rPr>
          <w:rFonts w:ascii="Times New Roman" w:hAnsi="Times New Roman" w:cs="Times New Roman"/>
          <w:sz w:val="24"/>
          <w:szCs w:val="24"/>
        </w:rPr>
        <w:t>or you did in the past might impact greatly on today. For example, if someone killed another person’s mother, that would make that individual an orphan today. However, her view that forgiveness helps people live today and stop being captives of yesterday i</w:t>
      </w:r>
      <w:r w:rsidRPr="00927CA0">
        <w:rPr>
          <w:rFonts w:ascii="Times New Roman" w:hAnsi="Times New Roman" w:cs="Times New Roman"/>
          <w:sz w:val="24"/>
          <w:szCs w:val="24"/>
        </w:rPr>
        <w:t>s a recommendable one. Most people live in pain because they have not yet forgiven what happened to their past.</w:t>
      </w:r>
    </w:p>
    <w:p w14:paraId="7522ECBA" w14:textId="5EB05B2E" w:rsidR="005D4DB3" w:rsidRPr="00927CA0" w:rsidRDefault="009B16E0" w:rsidP="00C369E0">
      <w:pPr>
        <w:ind w:firstLine="360"/>
        <w:rPr>
          <w:rFonts w:ascii="Times New Roman" w:hAnsi="Times New Roman" w:cs="Times New Roman"/>
          <w:sz w:val="24"/>
          <w:szCs w:val="24"/>
        </w:rPr>
      </w:pPr>
      <w:r w:rsidRPr="00927CA0">
        <w:rPr>
          <w:rFonts w:ascii="Times New Roman" w:hAnsi="Times New Roman" w:cs="Times New Roman"/>
          <w:sz w:val="24"/>
          <w:szCs w:val="24"/>
        </w:rPr>
        <w:t>In the scenario of Mary and her son’s killer, the unexpected happened. When Mary’s son was shot dead in a club argument, the killer was taken to</w:t>
      </w:r>
      <w:r w:rsidRPr="00927CA0">
        <w:rPr>
          <w:rFonts w:ascii="Times New Roman" w:hAnsi="Times New Roman" w:cs="Times New Roman"/>
          <w:sz w:val="24"/>
          <w:szCs w:val="24"/>
        </w:rPr>
        <w:t xml:space="preserve"> court and sentenced to twenty-five years in prison.</w:t>
      </w:r>
      <w:r w:rsidR="008954B3" w:rsidRPr="00927CA0">
        <w:rPr>
          <w:rFonts w:ascii="Times New Roman" w:hAnsi="Times New Roman" w:cs="Times New Roman"/>
          <w:sz w:val="24"/>
          <w:szCs w:val="24"/>
        </w:rPr>
        <w:t xml:space="preserve"> The incidence, however, left the mother of one childless.</w:t>
      </w:r>
      <w:r w:rsidRPr="00927CA0">
        <w:rPr>
          <w:rFonts w:ascii="Times New Roman" w:hAnsi="Times New Roman" w:cs="Times New Roman"/>
          <w:sz w:val="24"/>
          <w:szCs w:val="24"/>
        </w:rPr>
        <w:t xml:space="preserve"> Mary, however, went to see the killer later and forgave him. When he got from jail, which happened before the twenty-five years were over, she to</w:t>
      </w:r>
      <w:r w:rsidRPr="00927CA0">
        <w:rPr>
          <w:rFonts w:ascii="Times New Roman" w:hAnsi="Times New Roman" w:cs="Times New Roman"/>
          <w:sz w:val="24"/>
          <w:szCs w:val="24"/>
        </w:rPr>
        <w:t>ok him and allowed him to live next to her. Currently, they are very close.</w:t>
      </w:r>
      <w:r w:rsidR="00D428D0" w:rsidRPr="00927CA0">
        <w:rPr>
          <w:rFonts w:ascii="Times New Roman" w:hAnsi="Times New Roman" w:cs="Times New Roman"/>
          <w:sz w:val="24"/>
          <w:szCs w:val="24"/>
        </w:rPr>
        <w:t xml:space="preserve"> </w:t>
      </w:r>
      <w:r w:rsidRPr="00927CA0">
        <w:rPr>
          <w:rFonts w:ascii="Times New Roman" w:hAnsi="Times New Roman" w:cs="Times New Roman"/>
          <w:sz w:val="24"/>
          <w:szCs w:val="24"/>
        </w:rPr>
        <w:t>The incidence helps hugely to show that forgiveness is personal. It helps the person forgiving more than the person being forgiven. Currently, Mary is free of pain and mystery that</w:t>
      </w:r>
      <w:r w:rsidRPr="00927CA0">
        <w:rPr>
          <w:rFonts w:ascii="Times New Roman" w:hAnsi="Times New Roman" w:cs="Times New Roman"/>
          <w:sz w:val="24"/>
          <w:szCs w:val="24"/>
        </w:rPr>
        <w:t xml:space="preserve"> lack of forgiveness would have caused her. She states at one point that forgiveness was for her.</w:t>
      </w:r>
    </w:p>
    <w:p w14:paraId="0A858369" w14:textId="3F0EFC21" w:rsidR="005D4DB3" w:rsidRPr="00927CA0" w:rsidRDefault="005D4DB3" w:rsidP="0047580D">
      <w:pPr>
        <w:ind w:firstLine="720"/>
        <w:rPr>
          <w:rFonts w:ascii="Times New Roman" w:hAnsi="Times New Roman" w:cs="Times New Roman"/>
          <w:sz w:val="24"/>
          <w:szCs w:val="24"/>
        </w:rPr>
      </w:pPr>
    </w:p>
    <w:p w14:paraId="6F4425C1" w14:textId="77777777" w:rsidR="005D4DB3" w:rsidRPr="00927CA0" w:rsidRDefault="005D4DB3" w:rsidP="00C369E0">
      <w:pPr>
        <w:rPr>
          <w:rFonts w:ascii="Times New Roman" w:hAnsi="Times New Roman" w:cs="Times New Roman"/>
          <w:sz w:val="24"/>
          <w:szCs w:val="24"/>
        </w:rPr>
      </w:pPr>
      <w:bookmarkStart w:id="0" w:name="_GoBack"/>
      <w:bookmarkEnd w:id="0"/>
    </w:p>
    <w:sectPr w:rsidR="005D4DB3" w:rsidRPr="00927CA0" w:rsidSect="00E6135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48FF1C" w14:textId="77777777" w:rsidR="009B16E0" w:rsidRDefault="009B16E0">
      <w:pPr>
        <w:spacing w:line="240" w:lineRule="auto"/>
      </w:pPr>
      <w:r>
        <w:separator/>
      </w:r>
    </w:p>
  </w:endnote>
  <w:endnote w:type="continuationSeparator" w:id="0">
    <w:p w14:paraId="17FC986D" w14:textId="77777777" w:rsidR="009B16E0" w:rsidRDefault="009B16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41F0FD" w14:textId="77777777" w:rsidR="009B16E0" w:rsidRDefault="009B16E0">
      <w:pPr>
        <w:spacing w:line="240" w:lineRule="auto"/>
      </w:pPr>
      <w:r>
        <w:separator/>
      </w:r>
    </w:p>
  </w:footnote>
  <w:footnote w:type="continuationSeparator" w:id="0">
    <w:p w14:paraId="48E41C8E" w14:textId="77777777" w:rsidR="009B16E0" w:rsidRDefault="009B16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31241D" w14:textId="1B3FBE54" w:rsidR="00E00541" w:rsidRPr="00E00541" w:rsidRDefault="009B16E0">
    <w:pPr>
      <w:pStyle w:val="Header"/>
      <w:jc w:val="right"/>
      <w:rPr>
        <w:rFonts w:ascii="Times New Roman" w:hAnsi="Times New Roman" w:cs="Times New Roman"/>
        <w:sz w:val="24"/>
        <w:szCs w:val="24"/>
      </w:rPr>
    </w:pPr>
    <w:r w:rsidRPr="00E00541">
      <w:rPr>
        <w:rFonts w:ascii="Times New Roman" w:hAnsi="Times New Roman" w:cs="Times New Roman"/>
        <w:sz w:val="24"/>
        <w:szCs w:val="24"/>
      </w:rPr>
      <w:t>Conflict Resolution</w:t>
    </w:r>
    <w:sdt>
      <w:sdtPr>
        <w:rPr>
          <w:rFonts w:ascii="Times New Roman" w:hAnsi="Times New Roman" w:cs="Times New Roman"/>
          <w:sz w:val="24"/>
          <w:szCs w:val="24"/>
        </w:rPr>
        <w:id w:val="-120478996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00541">
          <w:rPr>
            <w:rFonts w:ascii="Times New Roman" w:hAnsi="Times New Roman" w:cs="Times New Roman"/>
            <w:sz w:val="24"/>
            <w:szCs w:val="24"/>
          </w:rPr>
          <w:fldChar w:fldCharType="begin"/>
        </w:r>
        <w:r w:rsidRPr="00E00541">
          <w:rPr>
            <w:rFonts w:ascii="Times New Roman" w:hAnsi="Times New Roman" w:cs="Times New Roman"/>
            <w:sz w:val="24"/>
            <w:szCs w:val="24"/>
          </w:rPr>
          <w:instrText xml:space="preserve"> PAGE   \* MERGEFORMAT </w:instrText>
        </w:r>
        <w:r w:rsidRPr="00E00541">
          <w:rPr>
            <w:rFonts w:ascii="Times New Roman" w:hAnsi="Times New Roman" w:cs="Times New Roman"/>
            <w:sz w:val="24"/>
            <w:szCs w:val="24"/>
          </w:rPr>
          <w:fldChar w:fldCharType="separate"/>
        </w:r>
        <w:r w:rsidR="00FD14AE">
          <w:rPr>
            <w:rFonts w:ascii="Times New Roman" w:hAnsi="Times New Roman" w:cs="Times New Roman"/>
            <w:noProof/>
            <w:sz w:val="24"/>
            <w:szCs w:val="24"/>
          </w:rPr>
          <w:t>4</w:t>
        </w:r>
        <w:r w:rsidRPr="00E00541">
          <w:rPr>
            <w:rFonts w:ascii="Times New Roman" w:hAnsi="Times New Roman" w:cs="Times New Roman"/>
            <w:noProof/>
            <w:sz w:val="24"/>
            <w:szCs w:val="24"/>
          </w:rPr>
          <w:fldChar w:fldCharType="end"/>
        </w:r>
      </w:sdtContent>
    </w:sdt>
  </w:p>
  <w:p w14:paraId="5F10D8EE" w14:textId="77777777" w:rsidR="00E00541" w:rsidRPr="00E00541" w:rsidRDefault="00E0054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C85471" w14:textId="2CDF1873" w:rsidR="00E00541" w:rsidRPr="00E6135C" w:rsidRDefault="009B16E0" w:rsidP="00E6135C">
    <w:pPr>
      <w:pStyle w:val="Header"/>
      <w:jc w:val="right"/>
      <w:rPr>
        <w:rFonts w:ascii="Times New Roman" w:hAnsi="Times New Roman" w:cs="Times New Roman"/>
        <w:sz w:val="24"/>
        <w:szCs w:val="24"/>
      </w:rPr>
    </w:pPr>
    <w:r>
      <w:rPr>
        <w:rFonts w:ascii="Times New Roman" w:hAnsi="Times New Roman" w:cs="Times New Roman"/>
        <w:sz w:val="24"/>
        <w:szCs w:val="24"/>
      </w:rPr>
      <w:t>Running Head</w:t>
    </w:r>
    <w:r w:rsidR="00E6135C" w:rsidRPr="00E00541">
      <w:rPr>
        <w:rFonts w:ascii="Times New Roman" w:hAnsi="Times New Roman" w:cs="Times New Roman"/>
        <w:sz w:val="24"/>
        <w:szCs w:val="24"/>
      </w:rPr>
      <w:t>: Conflict Resolution</w:t>
    </w:r>
    <w:sdt>
      <w:sdtPr>
        <w:rPr>
          <w:rFonts w:ascii="Times New Roman" w:hAnsi="Times New Roman" w:cs="Times New Roman"/>
          <w:sz w:val="24"/>
          <w:szCs w:val="24"/>
        </w:rPr>
        <w:id w:val="-449322249"/>
        <w:docPartObj>
          <w:docPartGallery w:val="Page Numbers (Top of Page)"/>
          <w:docPartUnique/>
        </w:docPartObj>
      </w:sdtPr>
      <w:sdtEndPr>
        <w:rPr>
          <w:noProof/>
        </w:rPr>
      </w:sdtEndPr>
      <w:sdtContent>
        <w:r w:rsidR="00E6135C">
          <w:rPr>
            <w:rFonts w:ascii="Times New Roman" w:hAnsi="Times New Roman" w:cs="Times New Roman"/>
            <w:sz w:val="24"/>
            <w:szCs w:val="24"/>
          </w:rPr>
          <w:tab/>
        </w:r>
        <w:r>
          <w:rPr>
            <w:rFonts w:ascii="Times New Roman" w:hAnsi="Times New Roman" w:cs="Times New Roman"/>
            <w:sz w:val="24"/>
            <w:szCs w:val="24"/>
          </w:rPr>
          <w:t xml:space="preserve">       </w:t>
        </w:r>
        <w:r w:rsidR="00E6135C">
          <w:rPr>
            <w:rFonts w:ascii="Times New Roman" w:hAnsi="Times New Roman" w:cs="Times New Roman"/>
            <w:sz w:val="24"/>
            <w:szCs w:val="24"/>
          </w:rPr>
          <w:tab/>
        </w:r>
        <w:r w:rsidR="00E6135C" w:rsidRPr="00E00541">
          <w:rPr>
            <w:rFonts w:ascii="Times New Roman" w:hAnsi="Times New Roman" w:cs="Times New Roman"/>
            <w:sz w:val="24"/>
            <w:szCs w:val="24"/>
          </w:rPr>
          <w:fldChar w:fldCharType="begin"/>
        </w:r>
        <w:r w:rsidR="00E6135C" w:rsidRPr="00E00541">
          <w:rPr>
            <w:rFonts w:ascii="Times New Roman" w:hAnsi="Times New Roman" w:cs="Times New Roman"/>
            <w:sz w:val="24"/>
            <w:szCs w:val="24"/>
          </w:rPr>
          <w:instrText xml:space="preserve"> PAGE   \* MERGEFORMAT </w:instrText>
        </w:r>
        <w:r w:rsidR="00E6135C" w:rsidRPr="00E00541">
          <w:rPr>
            <w:rFonts w:ascii="Times New Roman" w:hAnsi="Times New Roman" w:cs="Times New Roman"/>
            <w:sz w:val="24"/>
            <w:szCs w:val="24"/>
          </w:rPr>
          <w:fldChar w:fldCharType="separate"/>
        </w:r>
        <w:r w:rsidR="00FD14AE">
          <w:rPr>
            <w:rFonts w:ascii="Times New Roman" w:hAnsi="Times New Roman" w:cs="Times New Roman"/>
            <w:noProof/>
            <w:sz w:val="24"/>
            <w:szCs w:val="24"/>
          </w:rPr>
          <w:t>1</w:t>
        </w:r>
        <w:r w:rsidR="00E6135C" w:rsidRPr="00E0054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272178"/>
    <w:multiLevelType w:val="hybridMultilevel"/>
    <w:tmpl w:val="01BCF718"/>
    <w:lvl w:ilvl="0" w:tplc="3092C53A">
      <w:start w:val="1"/>
      <w:numFmt w:val="decimal"/>
      <w:lvlText w:val="%1)"/>
      <w:lvlJc w:val="left"/>
      <w:pPr>
        <w:ind w:left="720" w:hanging="360"/>
      </w:pPr>
    </w:lvl>
    <w:lvl w:ilvl="1" w:tplc="EC423740" w:tentative="1">
      <w:start w:val="1"/>
      <w:numFmt w:val="lowerLetter"/>
      <w:lvlText w:val="%2."/>
      <w:lvlJc w:val="left"/>
      <w:pPr>
        <w:ind w:left="1440" w:hanging="360"/>
      </w:pPr>
    </w:lvl>
    <w:lvl w:ilvl="2" w:tplc="DA90847A" w:tentative="1">
      <w:start w:val="1"/>
      <w:numFmt w:val="lowerRoman"/>
      <w:lvlText w:val="%3."/>
      <w:lvlJc w:val="right"/>
      <w:pPr>
        <w:ind w:left="2160" w:hanging="180"/>
      </w:pPr>
    </w:lvl>
    <w:lvl w:ilvl="3" w:tplc="D2D835A2" w:tentative="1">
      <w:start w:val="1"/>
      <w:numFmt w:val="decimal"/>
      <w:lvlText w:val="%4."/>
      <w:lvlJc w:val="left"/>
      <w:pPr>
        <w:ind w:left="2880" w:hanging="360"/>
      </w:pPr>
    </w:lvl>
    <w:lvl w:ilvl="4" w:tplc="048A8AB8" w:tentative="1">
      <w:start w:val="1"/>
      <w:numFmt w:val="lowerLetter"/>
      <w:lvlText w:val="%5."/>
      <w:lvlJc w:val="left"/>
      <w:pPr>
        <w:ind w:left="3600" w:hanging="360"/>
      </w:pPr>
    </w:lvl>
    <w:lvl w:ilvl="5" w:tplc="533C9534" w:tentative="1">
      <w:start w:val="1"/>
      <w:numFmt w:val="lowerRoman"/>
      <w:lvlText w:val="%6."/>
      <w:lvlJc w:val="right"/>
      <w:pPr>
        <w:ind w:left="4320" w:hanging="180"/>
      </w:pPr>
    </w:lvl>
    <w:lvl w:ilvl="6" w:tplc="74D0CA72" w:tentative="1">
      <w:start w:val="1"/>
      <w:numFmt w:val="decimal"/>
      <w:lvlText w:val="%7."/>
      <w:lvlJc w:val="left"/>
      <w:pPr>
        <w:ind w:left="5040" w:hanging="360"/>
      </w:pPr>
    </w:lvl>
    <w:lvl w:ilvl="7" w:tplc="2D2EC686" w:tentative="1">
      <w:start w:val="1"/>
      <w:numFmt w:val="lowerLetter"/>
      <w:lvlText w:val="%8."/>
      <w:lvlJc w:val="left"/>
      <w:pPr>
        <w:ind w:left="5760" w:hanging="360"/>
      </w:pPr>
    </w:lvl>
    <w:lvl w:ilvl="8" w:tplc="7CE2575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yNDE3NTc2MzMytjRR0lEKTi0uzszPAykwrAUA1d0GoSwAAAA="/>
  </w:docVars>
  <w:rsids>
    <w:rsidRoot w:val="0047580D"/>
    <w:rsid w:val="00055B56"/>
    <w:rsid w:val="00137F11"/>
    <w:rsid w:val="001D5181"/>
    <w:rsid w:val="001E1BB4"/>
    <w:rsid w:val="001F1E95"/>
    <w:rsid w:val="00203B3F"/>
    <w:rsid w:val="0020518D"/>
    <w:rsid w:val="002D1445"/>
    <w:rsid w:val="00312EB6"/>
    <w:rsid w:val="00322312"/>
    <w:rsid w:val="003A22B9"/>
    <w:rsid w:val="003B3C4B"/>
    <w:rsid w:val="003D17A4"/>
    <w:rsid w:val="00425636"/>
    <w:rsid w:val="0046337D"/>
    <w:rsid w:val="0047580D"/>
    <w:rsid w:val="00477107"/>
    <w:rsid w:val="004B1BBF"/>
    <w:rsid w:val="004B5736"/>
    <w:rsid w:val="0056632E"/>
    <w:rsid w:val="005D4DB3"/>
    <w:rsid w:val="006A12BA"/>
    <w:rsid w:val="006F5052"/>
    <w:rsid w:val="007507CB"/>
    <w:rsid w:val="00776767"/>
    <w:rsid w:val="00792A2A"/>
    <w:rsid w:val="00830F1D"/>
    <w:rsid w:val="008773D2"/>
    <w:rsid w:val="008954B3"/>
    <w:rsid w:val="00927CA0"/>
    <w:rsid w:val="009A113F"/>
    <w:rsid w:val="009B16E0"/>
    <w:rsid w:val="00AE6785"/>
    <w:rsid w:val="00B15617"/>
    <w:rsid w:val="00B53FD6"/>
    <w:rsid w:val="00B67E23"/>
    <w:rsid w:val="00BD29FA"/>
    <w:rsid w:val="00BE0145"/>
    <w:rsid w:val="00C14649"/>
    <w:rsid w:val="00C369E0"/>
    <w:rsid w:val="00C820DE"/>
    <w:rsid w:val="00D428D0"/>
    <w:rsid w:val="00D76843"/>
    <w:rsid w:val="00DF770E"/>
    <w:rsid w:val="00E00541"/>
    <w:rsid w:val="00E540E9"/>
    <w:rsid w:val="00E6135C"/>
    <w:rsid w:val="00F8797B"/>
    <w:rsid w:val="00FB6BD1"/>
    <w:rsid w:val="00FD1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758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580D"/>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E00541"/>
    <w:pPr>
      <w:tabs>
        <w:tab w:val="center" w:pos="4680"/>
        <w:tab w:val="right" w:pos="9360"/>
      </w:tabs>
      <w:spacing w:line="240" w:lineRule="auto"/>
    </w:pPr>
  </w:style>
  <w:style w:type="character" w:customStyle="1" w:styleId="HeaderChar">
    <w:name w:val="Header Char"/>
    <w:basedOn w:val="DefaultParagraphFont"/>
    <w:link w:val="Header"/>
    <w:uiPriority w:val="99"/>
    <w:rsid w:val="00E00541"/>
  </w:style>
  <w:style w:type="paragraph" w:styleId="Footer">
    <w:name w:val="footer"/>
    <w:basedOn w:val="Normal"/>
    <w:link w:val="FooterChar"/>
    <w:uiPriority w:val="99"/>
    <w:unhideWhenUsed/>
    <w:rsid w:val="00E00541"/>
    <w:pPr>
      <w:tabs>
        <w:tab w:val="center" w:pos="4680"/>
        <w:tab w:val="right" w:pos="9360"/>
      </w:tabs>
      <w:spacing w:line="240" w:lineRule="auto"/>
    </w:pPr>
  </w:style>
  <w:style w:type="character" w:customStyle="1" w:styleId="FooterChar">
    <w:name w:val="Footer Char"/>
    <w:basedOn w:val="DefaultParagraphFont"/>
    <w:link w:val="Footer"/>
    <w:uiPriority w:val="99"/>
    <w:rsid w:val="00E00541"/>
  </w:style>
  <w:style w:type="paragraph" w:styleId="ListParagraph">
    <w:name w:val="List Paragraph"/>
    <w:basedOn w:val="Normal"/>
    <w:uiPriority w:val="34"/>
    <w:qFormat/>
    <w:rsid w:val="00C369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758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580D"/>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E00541"/>
    <w:pPr>
      <w:tabs>
        <w:tab w:val="center" w:pos="4680"/>
        <w:tab w:val="right" w:pos="9360"/>
      </w:tabs>
      <w:spacing w:line="240" w:lineRule="auto"/>
    </w:pPr>
  </w:style>
  <w:style w:type="character" w:customStyle="1" w:styleId="HeaderChar">
    <w:name w:val="Header Char"/>
    <w:basedOn w:val="DefaultParagraphFont"/>
    <w:link w:val="Header"/>
    <w:uiPriority w:val="99"/>
    <w:rsid w:val="00E00541"/>
  </w:style>
  <w:style w:type="paragraph" w:styleId="Footer">
    <w:name w:val="footer"/>
    <w:basedOn w:val="Normal"/>
    <w:link w:val="FooterChar"/>
    <w:uiPriority w:val="99"/>
    <w:unhideWhenUsed/>
    <w:rsid w:val="00E00541"/>
    <w:pPr>
      <w:tabs>
        <w:tab w:val="center" w:pos="4680"/>
        <w:tab w:val="right" w:pos="9360"/>
      </w:tabs>
      <w:spacing w:line="240" w:lineRule="auto"/>
    </w:pPr>
  </w:style>
  <w:style w:type="character" w:customStyle="1" w:styleId="FooterChar">
    <w:name w:val="Footer Char"/>
    <w:basedOn w:val="DefaultParagraphFont"/>
    <w:link w:val="Footer"/>
    <w:uiPriority w:val="99"/>
    <w:rsid w:val="00E00541"/>
  </w:style>
  <w:style w:type="paragraph" w:styleId="ListParagraph">
    <w:name w:val="List Paragraph"/>
    <w:basedOn w:val="Normal"/>
    <w:uiPriority w:val="34"/>
    <w:qFormat/>
    <w:rsid w:val="00C369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2020-04-24T23:25:00Z</dcterms:created>
  <dcterms:modified xsi:type="dcterms:W3CDTF">2020-04-24T23:25:00Z</dcterms:modified>
</cp:coreProperties>
</file>